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92" w:rsidRDefault="00491992" w:rsidP="003E12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210" w:rsidRPr="003E1210" w:rsidRDefault="003E1210" w:rsidP="003E1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210">
        <w:rPr>
          <w:rFonts w:ascii="Times New Roman" w:hAnsi="Times New Roman" w:cs="Times New Roman"/>
          <w:b/>
          <w:sz w:val="28"/>
          <w:szCs w:val="28"/>
        </w:rPr>
        <w:t>C 1 апреля 2021 года  проиндексированы размеры социальных пенсий</w:t>
      </w:r>
    </w:p>
    <w:p w:rsidR="00491992" w:rsidRDefault="00491992" w:rsidP="00431C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210" w:rsidRPr="00431C48" w:rsidRDefault="003E1210" w:rsidP="00431C48">
      <w:pPr>
        <w:jc w:val="both"/>
        <w:rPr>
          <w:rFonts w:ascii="Times New Roman" w:hAnsi="Times New Roman" w:cs="Times New Roman"/>
          <w:sz w:val="28"/>
          <w:szCs w:val="28"/>
        </w:rPr>
      </w:pPr>
      <w:r w:rsidRPr="00431C48">
        <w:rPr>
          <w:rFonts w:ascii="Times New Roman" w:hAnsi="Times New Roman" w:cs="Times New Roman"/>
          <w:sz w:val="28"/>
          <w:szCs w:val="28"/>
        </w:rPr>
        <w:t xml:space="preserve">Ежегодно с 1 апреля в России проводят плановое повышение размеров социальных пенсий. Их увеличивают согласно индексу роста прожиточного минимума пенсионера за предыдущий год.  В апреле </w:t>
      </w:r>
      <w:r w:rsidR="00491992">
        <w:rPr>
          <w:rFonts w:ascii="Times New Roman" w:hAnsi="Times New Roman" w:cs="Times New Roman"/>
          <w:sz w:val="28"/>
          <w:szCs w:val="28"/>
        </w:rPr>
        <w:t xml:space="preserve">2021года </w:t>
      </w:r>
      <w:r w:rsidRPr="00431C48">
        <w:rPr>
          <w:rFonts w:ascii="Times New Roman" w:hAnsi="Times New Roman" w:cs="Times New Roman"/>
          <w:sz w:val="28"/>
          <w:szCs w:val="28"/>
        </w:rPr>
        <w:t>на 3,4% повышены пенсии по государственному пенсионному обеспечению, размеры дополнительного ежемесячного материального обеспечения и других социальных выплат, суммы которых определяются исходя из соответствующего размера социальной пенсии.</w:t>
      </w:r>
    </w:p>
    <w:p w:rsidR="00A801CB" w:rsidRDefault="003E1210" w:rsidP="00431C48">
      <w:pPr>
        <w:jc w:val="both"/>
        <w:rPr>
          <w:rFonts w:ascii="Times New Roman" w:hAnsi="Times New Roman" w:cs="Times New Roman"/>
          <w:sz w:val="28"/>
          <w:szCs w:val="28"/>
        </w:rPr>
      </w:pPr>
      <w:r w:rsidRPr="00431C48">
        <w:rPr>
          <w:rFonts w:ascii="Times New Roman" w:hAnsi="Times New Roman" w:cs="Times New Roman"/>
          <w:sz w:val="28"/>
          <w:szCs w:val="28"/>
        </w:rPr>
        <w:t xml:space="preserve">На социальную пенсию имеют право </w:t>
      </w:r>
      <w:r w:rsidR="009817F8">
        <w:rPr>
          <w:rFonts w:ascii="Times New Roman" w:hAnsi="Times New Roman" w:cs="Times New Roman"/>
          <w:sz w:val="28"/>
          <w:szCs w:val="28"/>
        </w:rPr>
        <w:t xml:space="preserve">инвалиды, </w:t>
      </w:r>
      <w:r w:rsidRPr="00431C48">
        <w:rPr>
          <w:rFonts w:ascii="Times New Roman" w:hAnsi="Times New Roman" w:cs="Times New Roman"/>
          <w:sz w:val="28"/>
          <w:szCs w:val="28"/>
        </w:rPr>
        <w:t>дети-инвалиды, инвалиды с детства, дети, потерявшие одного или обоих родителей, и дети, родители которых неизвестны.</w:t>
      </w:r>
    </w:p>
    <w:p w:rsidR="00A801CB" w:rsidRDefault="00A801CB" w:rsidP="00431C48">
      <w:pPr>
        <w:jc w:val="both"/>
        <w:rPr>
          <w:rFonts w:ascii="Times New Roman" w:hAnsi="Times New Roman" w:cs="Times New Roman"/>
          <w:sz w:val="28"/>
          <w:szCs w:val="28"/>
        </w:rPr>
      </w:pPr>
      <w:r w:rsidRPr="00A801CB">
        <w:rPr>
          <w:rFonts w:ascii="Times New Roman" w:hAnsi="Times New Roman" w:cs="Times New Roman"/>
          <w:sz w:val="28"/>
          <w:szCs w:val="28"/>
        </w:rPr>
        <w:t>На социальную пенсию по старости могут рассчитывать граждане, которые постоянно проживают на территории России и не приобрели права на установление страховой пенсии по старости. Возраст, по достижении которого возникает право на социальную пенсию по старости, повышается на 5 лет в соответствии с поэтапным переходным периодом. К 2028 году мужчинам социальная пенсия по старости будет назначаться по достижении 70 лет, женщинам – по достижении 65 лет.</w:t>
      </w:r>
    </w:p>
    <w:p w:rsidR="003E1210" w:rsidRPr="00431C48" w:rsidRDefault="003E1210" w:rsidP="00431C48">
      <w:pPr>
        <w:jc w:val="both"/>
        <w:rPr>
          <w:rFonts w:ascii="Times New Roman" w:hAnsi="Times New Roman" w:cs="Times New Roman"/>
          <w:sz w:val="28"/>
          <w:szCs w:val="28"/>
        </w:rPr>
      </w:pPr>
      <w:r w:rsidRPr="00431C48">
        <w:rPr>
          <w:rFonts w:ascii="Times New Roman" w:hAnsi="Times New Roman" w:cs="Times New Roman"/>
          <w:sz w:val="28"/>
          <w:szCs w:val="28"/>
        </w:rPr>
        <w:t xml:space="preserve"> К числу получателей социальных пенсий также относятся </w:t>
      </w:r>
      <w:r w:rsidR="004A08A9" w:rsidRPr="00431C48">
        <w:rPr>
          <w:rFonts w:ascii="Times New Roman" w:hAnsi="Times New Roman" w:cs="Times New Roman"/>
          <w:sz w:val="28"/>
          <w:szCs w:val="28"/>
        </w:rPr>
        <w:t>представители малочисленных народов Севера</w:t>
      </w:r>
      <w:r w:rsidR="00491992">
        <w:rPr>
          <w:rFonts w:ascii="Times New Roman" w:hAnsi="Times New Roman" w:cs="Times New Roman"/>
          <w:sz w:val="28"/>
          <w:szCs w:val="28"/>
        </w:rPr>
        <w:t xml:space="preserve"> (при соблюдении определенных условий)</w:t>
      </w:r>
      <w:r w:rsidR="004A08A9" w:rsidRPr="00431C48">
        <w:rPr>
          <w:rFonts w:ascii="Times New Roman" w:hAnsi="Times New Roman" w:cs="Times New Roman"/>
          <w:sz w:val="28"/>
          <w:szCs w:val="28"/>
        </w:rPr>
        <w:t>.</w:t>
      </w:r>
    </w:p>
    <w:p w:rsidR="003E1210" w:rsidRPr="00431C48" w:rsidRDefault="003E1210" w:rsidP="00431C48">
      <w:pPr>
        <w:jc w:val="both"/>
        <w:rPr>
          <w:rFonts w:ascii="Times New Roman" w:hAnsi="Times New Roman" w:cs="Times New Roman"/>
          <w:sz w:val="28"/>
          <w:szCs w:val="28"/>
        </w:rPr>
      </w:pPr>
      <w:r w:rsidRPr="00431C48">
        <w:rPr>
          <w:rFonts w:ascii="Times New Roman" w:hAnsi="Times New Roman" w:cs="Times New Roman"/>
          <w:sz w:val="28"/>
          <w:szCs w:val="28"/>
        </w:rPr>
        <w:t>Средний размер</w:t>
      </w:r>
      <w:r w:rsidR="004A08A9" w:rsidRPr="00431C48">
        <w:rPr>
          <w:rFonts w:ascii="Times New Roman" w:hAnsi="Times New Roman" w:cs="Times New Roman"/>
          <w:sz w:val="28"/>
          <w:szCs w:val="28"/>
        </w:rPr>
        <w:t xml:space="preserve"> </w:t>
      </w:r>
      <w:r w:rsidRPr="00431C48">
        <w:rPr>
          <w:rFonts w:ascii="Times New Roman" w:hAnsi="Times New Roman" w:cs="Times New Roman"/>
          <w:sz w:val="28"/>
          <w:szCs w:val="28"/>
        </w:rPr>
        <w:t xml:space="preserve"> увеличения составил 464,85 рубля. Средний размер социальной пенсии после повышения составил 14 136,80 руб.</w:t>
      </w:r>
    </w:p>
    <w:p w:rsidR="004A08A9" w:rsidRPr="00431C48" w:rsidRDefault="004A08A9" w:rsidP="00431C48">
      <w:pPr>
        <w:jc w:val="both"/>
        <w:rPr>
          <w:rFonts w:ascii="Times New Roman" w:hAnsi="Times New Roman" w:cs="Times New Roman"/>
          <w:sz w:val="28"/>
          <w:szCs w:val="28"/>
        </w:rPr>
      </w:pPr>
      <w:r w:rsidRPr="00431C48">
        <w:rPr>
          <w:rFonts w:ascii="Times New Roman" w:hAnsi="Times New Roman" w:cs="Times New Roman"/>
          <w:sz w:val="28"/>
          <w:szCs w:val="28"/>
        </w:rPr>
        <w:t xml:space="preserve">В Белоярском районе повышение коснулось более </w:t>
      </w:r>
      <w:bookmarkStart w:id="0" w:name="_GoBack"/>
      <w:bookmarkEnd w:id="0"/>
      <w:r w:rsidR="009817F8">
        <w:rPr>
          <w:rFonts w:ascii="Times New Roman" w:hAnsi="Times New Roman" w:cs="Times New Roman"/>
          <w:sz w:val="28"/>
          <w:szCs w:val="28"/>
        </w:rPr>
        <w:t>500</w:t>
      </w:r>
      <w:r w:rsidRPr="00431C48">
        <w:rPr>
          <w:rFonts w:ascii="Times New Roman" w:hAnsi="Times New Roman" w:cs="Times New Roman"/>
          <w:sz w:val="28"/>
          <w:szCs w:val="28"/>
        </w:rPr>
        <w:t xml:space="preserve">  получателей социальных пенсий.</w:t>
      </w:r>
    </w:p>
    <w:p w:rsidR="003E1210" w:rsidRDefault="003E1210" w:rsidP="00431C48">
      <w:pPr>
        <w:jc w:val="both"/>
        <w:rPr>
          <w:rFonts w:ascii="Times New Roman" w:hAnsi="Times New Roman" w:cs="Times New Roman"/>
          <w:sz w:val="28"/>
          <w:szCs w:val="28"/>
        </w:rPr>
      </w:pPr>
      <w:r w:rsidRPr="00431C48">
        <w:rPr>
          <w:rFonts w:ascii="Times New Roman" w:hAnsi="Times New Roman" w:cs="Times New Roman"/>
          <w:sz w:val="28"/>
          <w:szCs w:val="28"/>
        </w:rPr>
        <w:t>Обращаем внимание, что для пенсионеров, получающих другие виды пенсий и иные выплаты, никаких прибавок в апреле 2021 года не ожидается.</w:t>
      </w:r>
    </w:p>
    <w:p w:rsidR="00491992" w:rsidRPr="00491992" w:rsidRDefault="00491992" w:rsidP="00491992">
      <w:pPr>
        <w:jc w:val="both"/>
        <w:rPr>
          <w:rFonts w:ascii="Times New Roman" w:hAnsi="Times New Roman" w:cs="Times New Roman"/>
          <w:sz w:val="28"/>
          <w:szCs w:val="28"/>
        </w:rPr>
      </w:pPr>
      <w:r w:rsidRPr="00491992">
        <w:rPr>
          <w:rFonts w:ascii="Times New Roman" w:hAnsi="Times New Roman" w:cs="Times New Roman"/>
          <w:sz w:val="28"/>
          <w:szCs w:val="28"/>
        </w:rPr>
        <w:t xml:space="preserve">По всем интересующим вопросам граждане могут обратиться в клиентскую службу Пенсионного фонда РФ в </w:t>
      </w:r>
      <w:proofErr w:type="spellStart"/>
      <w:r w:rsidRPr="0049199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9199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91992">
        <w:rPr>
          <w:rFonts w:ascii="Times New Roman" w:hAnsi="Times New Roman" w:cs="Times New Roman"/>
          <w:sz w:val="28"/>
          <w:szCs w:val="28"/>
        </w:rPr>
        <w:t>елоярский</w:t>
      </w:r>
      <w:proofErr w:type="spellEnd"/>
      <w:r w:rsidRPr="00491992">
        <w:rPr>
          <w:rFonts w:ascii="Times New Roman" w:hAnsi="Times New Roman" w:cs="Times New Roman"/>
          <w:sz w:val="28"/>
          <w:szCs w:val="28"/>
        </w:rPr>
        <w:t xml:space="preserve"> по тел.8(34670)23782, 23783. </w:t>
      </w:r>
    </w:p>
    <w:p w:rsidR="00491992" w:rsidRPr="00491992" w:rsidRDefault="00491992" w:rsidP="00491992">
      <w:pPr>
        <w:jc w:val="both"/>
        <w:rPr>
          <w:rFonts w:ascii="Times New Roman" w:hAnsi="Times New Roman" w:cs="Times New Roman"/>
          <w:sz w:val="28"/>
          <w:szCs w:val="28"/>
        </w:rPr>
      </w:pPr>
      <w:r w:rsidRPr="00491992">
        <w:rPr>
          <w:rFonts w:ascii="Times New Roman" w:hAnsi="Times New Roman" w:cs="Times New Roman"/>
          <w:sz w:val="28"/>
          <w:szCs w:val="28"/>
        </w:rPr>
        <w:t xml:space="preserve">Для оформления социальной пенсии граждане могут обратиться в клиентскую службу Пенсионного фонда РФ в </w:t>
      </w:r>
      <w:proofErr w:type="spellStart"/>
      <w:r w:rsidRPr="0049199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9199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91992">
        <w:rPr>
          <w:rFonts w:ascii="Times New Roman" w:hAnsi="Times New Roman" w:cs="Times New Roman"/>
          <w:sz w:val="28"/>
          <w:szCs w:val="28"/>
        </w:rPr>
        <w:t>елоярский</w:t>
      </w:r>
      <w:proofErr w:type="spellEnd"/>
      <w:r w:rsidRPr="00491992">
        <w:rPr>
          <w:rFonts w:ascii="Times New Roman" w:hAnsi="Times New Roman" w:cs="Times New Roman"/>
          <w:sz w:val="28"/>
          <w:szCs w:val="28"/>
        </w:rPr>
        <w:t xml:space="preserve"> предварительно записавшись по указанным телефонам, официальный сайт Пенсионного </w:t>
      </w:r>
      <w:r w:rsidRPr="00491992">
        <w:rPr>
          <w:rFonts w:ascii="Times New Roman" w:hAnsi="Times New Roman" w:cs="Times New Roman"/>
          <w:sz w:val="28"/>
          <w:szCs w:val="28"/>
        </w:rPr>
        <w:lastRenderedPageBreak/>
        <w:t xml:space="preserve">фонда РФ </w:t>
      </w:r>
      <w:hyperlink r:id="rId5" w:history="1">
        <w:r w:rsidRPr="00CE6444">
          <w:rPr>
            <w:rStyle w:val="a3"/>
            <w:rFonts w:ascii="Times New Roman" w:hAnsi="Times New Roman" w:cs="Times New Roman"/>
            <w:sz w:val="28"/>
            <w:szCs w:val="28"/>
          </w:rPr>
          <w:t>https://es.pfrf.ru/znp/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992">
        <w:rPr>
          <w:rFonts w:ascii="Times New Roman" w:hAnsi="Times New Roman" w:cs="Times New Roman"/>
          <w:sz w:val="28"/>
          <w:szCs w:val="28"/>
        </w:rPr>
        <w:t>, либо подать заявление   через «Личный кабинет гражданина» на официальном сайте ПФР.</w:t>
      </w:r>
    </w:p>
    <w:p w:rsidR="00491992" w:rsidRPr="00491992" w:rsidRDefault="00491992" w:rsidP="004919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91992" w:rsidRPr="00491992" w:rsidRDefault="00491992" w:rsidP="00491992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992">
        <w:rPr>
          <w:rFonts w:ascii="Times New Roman" w:hAnsi="Times New Roman" w:cs="Times New Roman"/>
          <w:i/>
          <w:sz w:val="20"/>
          <w:szCs w:val="20"/>
        </w:rPr>
        <w:t xml:space="preserve">Пресс-служба ГУ-УПФР в </w:t>
      </w:r>
      <w:proofErr w:type="spellStart"/>
      <w:r w:rsidRPr="00491992">
        <w:rPr>
          <w:rFonts w:ascii="Times New Roman" w:hAnsi="Times New Roman" w:cs="Times New Roman"/>
          <w:i/>
          <w:sz w:val="20"/>
          <w:szCs w:val="20"/>
        </w:rPr>
        <w:t>г</w:t>
      </w:r>
      <w:proofErr w:type="gramStart"/>
      <w:r w:rsidRPr="00491992">
        <w:rPr>
          <w:rFonts w:ascii="Times New Roman" w:hAnsi="Times New Roman" w:cs="Times New Roman"/>
          <w:i/>
          <w:sz w:val="20"/>
          <w:szCs w:val="20"/>
        </w:rPr>
        <w:t>.Б</w:t>
      </w:r>
      <w:proofErr w:type="gramEnd"/>
      <w:r w:rsidRPr="00491992">
        <w:rPr>
          <w:rFonts w:ascii="Times New Roman" w:hAnsi="Times New Roman" w:cs="Times New Roman"/>
          <w:i/>
          <w:sz w:val="20"/>
          <w:szCs w:val="20"/>
        </w:rPr>
        <w:t>елоярский</w:t>
      </w:r>
      <w:proofErr w:type="spellEnd"/>
      <w:r w:rsidRPr="00491992">
        <w:rPr>
          <w:rFonts w:ascii="Times New Roman" w:hAnsi="Times New Roman" w:cs="Times New Roman"/>
          <w:i/>
          <w:sz w:val="20"/>
          <w:szCs w:val="20"/>
        </w:rPr>
        <w:t xml:space="preserve"> Ханты-Мансийского автономного округа-Югры</w:t>
      </w:r>
      <w:r w:rsidRPr="0049199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91992" w:rsidRPr="00431C48" w:rsidRDefault="00491992" w:rsidP="00431C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1992" w:rsidRPr="00431C48" w:rsidSect="00431C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10"/>
    <w:rsid w:val="003E1210"/>
    <w:rsid w:val="00431C48"/>
    <w:rsid w:val="00491992"/>
    <w:rsid w:val="004A08A9"/>
    <w:rsid w:val="005A780C"/>
    <w:rsid w:val="009817F8"/>
    <w:rsid w:val="00A801CB"/>
    <w:rsid w:val="00AD4857"/>
    <w:rsid w:val="00C5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9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9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zn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Целовальник Елена Владимировна</dc:creator>
  <cp:lastModifiedBy>Целовальник Елена Владимировна</cp:lastModifiedBy>
  <cp:revision>8</cp:revision>
  <dcterms:created xsi:type="dcterms:W3CDTF">2021-04-06T06:51:00Z</dcterms:created>
  <dcterms:modified xsi:type="dcterms:W3CDTF">2021-04-09T05:15:00Z</dcterms:modified>
</cp:coreProperties>
</file>